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6F" w:rsidRPr="00F4390C" w:rsidRDefault="008B106F" w:rsidP="008B106F">
      <w:pPr>
        <w:rPr>
          <w:b/>
        </w:rPr>
      </w:pPr>
      <w:r w:rsidRPr="00F4390C">
        <w:rPr>
          <w:b/>
        </w:rPr>
        <w:t>ALT YÜKLENİCİ LİSTESİ</w:t>
      </w:r>
    </w:p>
    <w:p w:rsidR="008B106F" w:rsidRPr="00F4390C" w:rsidRDefault="008B106F" w:rsidP="008B106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8B106F" w:rsidRPr="00F4390C" w:rsidTr="008846A4">
        <w:trPr>
          <w:trHeight w:val="338"/>
        </w:trPr>
        <w:tc>
          <w:tcPr>
            <w:tcW w:w="9286" w:type="dxa"/>
            <w:gridSpan w:val="2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Program:</w:t>
            </w:r>
          </w:p>
        </w:tc>
      </w:tr>
      <w:tr w:rsidR="008B106F" w:rsidRPr="00F4390C" w:rsidTr="008846A4">
        <w:trPr>
          <w:trHeight w:val="348"/>
        </w:trPr>
        <w:tc>
          <w:tcPr>
            <w:tcW w:w="4644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Sözleşme No:</w:t>
            </w:r>
          </w:p>
        </w:tc>
        <w:tc>
          <w:tcPr>
            <w:tcW w:w="4642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Proje Adı:</w:t>
            </w:r>
          </w:p>
        </w:tc>
      </w:tr>
      <w:tr w:rsidR="008B106F" w:rsidRPr="00F4390C" w:rsidTr="008846A4">
        <w:trPr>
          <w:trHeight w:val="358"/>
        </w:trPr>
        <w:tc>
          <w:tcPr>
            <w:tcW w:w="4644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Yararlanıcının Adı:</w:t>
            </w:r>
          </w:p>
        </w:tc>
        <w:tc>
          <w:tcPr>
            <w:tcW w:w="4642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Rapor Dönemi:</w:t>
            </w:r>
          </w:p>
        </w:tc>
      </w:tr>
      <w:tr w:rsidR="008B106F" w:rsidRPr="00F4390C" w:rsidTr="008846A4">
        <w:trPr>
          <w:trHeight w:val="339"/>
        </w:trPr>
        <w:tc>
          <w:tcPr>
            <w:tcW w:w="9286" w:type="dxa"/>
            <w:gridSpan w:val="2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Yararlanıcının Adresi:</w:t>
            </w:r>
          </w:p>
        </w:tc>
      </w:tr>
    </w:tbl>
    <w:p w:rsidR="008B106F" w:rsidRPr="00F4390C" w:rsidRDefault="008B106F" w:rsidP="008B106F">
      <w:pPr>
        <w:rPr>
          <w:b/>
        </w:rPr>
      </w:pPr>
    </w:p>
    <w:p w:rsidR="008B106F" w:rsidRPr="00F4390C" w:rsidRDefault="008B106F" w:rsidP="008B106F">
      <w:pPr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416"/>
        <w:gridCol w:w="1979"/>
        <w:gridCol w:w="1599"/>
        <w:gridCol w:w="1366"/>
        <w:gridCol w:w="1011"/>
        <w:gridCol w:w="1291"/>
      </w:tblGrid>
      <w:tr w:rsidR="008B106F" w:rsidRPr="00F4390C" w:rsidTr="008846A4"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No.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Mali Rapor Bütçe Kalemi/ Referans No</w:t>
            </w: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Şirket ve İrtibat Numarası</w:t>
            </w: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Banka Hesap Numarası</w:t>
            </w: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Vergi Numarası</w:t>
            </w: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Fatura Tutarı (TL)</w:t>
            </w: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Ödenen Tutar (TL)</w:t>
            </w:r>
          </w:p>
        </w:tc>
        <w:bookmarkStart w:id="0" w:name="_GoBack"/>
        <w:bookmarkEnd w:id="0"/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  <w:tr w:rsidR="008B106F" w:rsidRPr="00F4390C" w:rsidTr="008846A4">
        <w:trPr>
          <w:trHeight w:val="454"/>
        </w:trPr>
        <w:tc>
          <w:tcPr>
            <w:tcW w:w="62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41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97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599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366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  <w:r w:rsidRPr="00F4390C">
              <w:rPr>
                <w:b/>
              </w:rPr>
              <w:t>Toplam</w:t>
            </w:r>
          </w:p>
        </w:tc>
        <w:tc>
          <w:tcPr>
            <w:tcW w:w="101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291" w:type="dxa"/>
          </w:tcPr>
          <w:p w:rsidR="008B106F" w:rsidRPr="00F4390C" w:rsidRDefault="008B106F" w:rsidP="008846A4">
            <w:pPr>
              <w:spacing w:line="240" w:lineRule="auto"/>
              <w:ind w:firstLine="0"/>
              <w:rPr>
                <w:b/>
              </w:rPr>
            </w:pPr>
          </w:p>
        </w:tc>
      </w:tr>
    </w:tbl>
    <w:p w:rsidR="008B106F" w:rsidRPr="00F4390C" w:rsidRDefault="008B106F" w:rsidP="008B106F">
      <w:pPr>
        <w:ind w:firstLine="0"/>
        <w:rPr>
          <w:b/>
        </w:rPr>
      </w:pPr>
    </w:p>
    <w:p w:rsidR="008B106F" w:rsidRPr="00F4390C" w:rsidRDefault="008B106F" w:rsidP="008B106F">
      <w:pPr>
        <w:ind w:firstLine="0"/>
        <w:rPr>
          <w:b/>
          <w:u w:val="single"/>
        </w:rPr>
      </w:pPr>
      <w:r w:rsidRPr="00F4390C">
        <w:rPr>
          <w:b/>
          <w:u w:val="single"/>
        </w:rPr>
        <w:t>Yararlanıcının Yetkili Temsilcisi:</w:t>
      </w:r>
    </w:p>
    <w:p w:rsidR="008B106F" w:rsidRPr="00F4390C" w:rsidRDefault="008B106F" w:rsidP="008B106F">
      <w:pPr>
        <w:ind w:firstLine="0"/>
        <w:rPr>
          <w:b/>
        </w:rPr>
      </w:pPr>
      <w:r w:rsidRPr="00F4390C">
        <w:rPr>
          <w:b/>
        </w:rPr>
        <w:t>Adı Soyadı</w:t>
      </w:r>
      <w:r w:rsidRPr="00F4390C">
        <w:rPr>
          <w:b/>
        </w:rPr>
        <w:tab/>
        <w:t>:</w:t>
      </w:r>
    </w:p>
    <w:p w:rsidR="008B106F" w:rsidRPr="00F4390C" w:rsidRDefault="008B106F" w:rsidP="008B106F">
      <w:pPr>
        <w:ind w:firstLine="0"/>
        <w:rPr>
          <w:b/>
        </w:rPr>
      </w:pPr>
      <w:r w:rsidRPr="00F4390C">
        <w:rPr>
          <w:b/>
        </w:rPr>
        <w:t>İmza</w:t>
      </w:r>
      <w:r w:rsidRPr="00F4390C">
        <w:rPr>
          <w:b/>
        </w:rPr>
        <w:tab/>
      </w:r>
      <w:r w:rsidRPr="00F4390C">
        <w:rPr>
          <w:b/>
        </w:rPr>
        <w:tab/>
        <w:t>:</w:t>
      </w:r>
    </w:p>
    <w:p w:rsidR="008B106F" w:rsidRPr="00F4390C" w:rsidRDefault="008B106F" w:rsidP="008B106F">
      <w:pPr>
        <w:ind w:firstLine="0"/>
        <w:rPr>
          <w:b/>
        </w:rPr>
      </w:pPr>
      <w:r w:rsidRPr="00F4390C">
        <w:rPr>
          <w:b/>
        </w:rPr>
        <w:t>Tarih</w:t>
      </w:r>
      <w:r w:rsidRPr="00F4390C">
        <w:rPr>
          <w:b/>
        </w:rPr>
        <w:tab/>
      </w:r>
      <w:r w:rsidRPr="00F4390C">
        <w:rPr>
          <w:b/>
        </w:rPr>
        <w:tab/>
        <w:t>:</w:t>
      </w:r>
    </w:p>
    <w:p w:rsidR="008B106F" w:rsidRPr="00F4390C" w:rsidRDefault="008B106F" w:rsidP="008B106F">
      <w:pPr>
        <w:ind w:firstLine="0"/>
        <w:rPr>
          <w:b/>
        </w:rPr>
      </w:pPr>
    </w:p>
    <w:p w:rsidR="008B106F" w:rsidRPr="00F4390C" w:rsidRDefault="008B106F" w:rsidP="008B106F"/>
    <w:p w:rsidR="008B106F" w:rsidRPr="00F4390C" w:rsidRDefault="008B106F" w:rsidP="008B106F"/>
    <w:p w:rsidR="00A50A01" w:rsidRDefault="00A50A01"/>
    <w:sectPr w:rsidR="00A50A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6E" w:rsidRDefault="00652A6E" w:rsidP="008B106F">
      <w:pPr>
        <w:spacing w:line="240" w:lineRule="auto"/>
      </w:pPr>
      <w:r>
        <w:separator/>
      </w:r>
    </w:p>
  </w:endnote>
  <w:endnote w:type="continuationSeparator" w:id="0">
    <w:p w:rsidR="00652A6E" w:rsidRDefault="00652A6E" w:rsidP="008B1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6E" w:rsidRDefault="00652A6E" w:rsidP="008B106F">
      <w:pPr>
        <w:spacing w:line="240" w:lineRule="auto"/>
      </w:pPr>
      <w:r>
        <w:separator/>
      </w:r>
    </w:p>
  </w:footnote>
  <w:footnote w:type="continuationSeparator" w:id="0">
    <w:p w:rsidR="00652A6E" w:rsidRDefault="00652A6E" w:rsidP="008B1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6F" w:rsidRPr="00B864BF" w:rsidRDefault="008B106F" w:rsidP="008B106F">
    <w:pPr>
      <w:pStyle w:val="stBilgi"/>
      <w:rPr>
        <w:sz w:val="20"/>
        <w:szCs w:val="20"/>
      </w:rPr>
    </w:pPr>
    <w:r w:rsidRPr="00B864BF">
      <w:rPr>
        <w:sz w:val="20"/>
        <w:szCs w:val="20"/>
      </w:rPr>
      <w:t xml:space="preserve">EK </w:t>
    </w:r>
    <w:r>
      <w:rPr>
        <w:sz w:val="20"/>
        <w:szCs w:val="20"/>
      </w:rPr>
      <w:t>5.2</w:t>
    </w:r>
    <w:r w:rsidRPr="00B864BF">
      <w:rPr>
        <w:sz w:val="20"/>
        <w:szCs w:val="20"/>
      </w:rPr>
      <w:t xml:space="preserve"> –</w:t>
    </w:r>
    <w:r>
      <w:rPr>
        <w:sz w:val="20"/>
        <w:szCs w:val="20"/>
      </w:rPr>
      <w:t>Alt Yüklenici Listesi</w:t>
    </w:r>
  </w:p>
  <w:p w:rsidR="008B106F" w:rsidRDefault="008B10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87"/>
    <w:rsid w:val="00172A87"/>
    <w:rsid w:val="00652A6E"/>
    <w:rsid w:val="008B106F"/>
    <w:rsid w:val="00A5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DB65-CB07-4E7F-B65E-05C7F3CA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6F"/>
    <w:pPr>
      <w:spacing w:after="0" w:line="360" w:lineRule="auto"/>
      <w:ind w:firstLine="720"/>
      <w:jc w:val="both"/>
    </w:pPr>
    <w:rPr>
      <w:rFonts w:ascii="Times New Roman" w:hAnsi="Times New Roman" w:cs="Courier New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B106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06F"/>
    <w:rPr>
      <w:rFonts w:ascii="Times New Roman" w:hAnsi="Times New Roman" w:cs="Courier New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B106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06F"/>
    <w:rPr>
      <w:rFonts w:ascii="Times New Roman" w:hAnsi="Times New Roman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DOKA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Zübeyde Hanım Altun</dc:creator>
  <cp:keywords/>
  <dc:description/>
  <cp:lastModifiedBy>Zübeyde Hanım Altun</cp:lastModifiedBy>
  <cp:revision>2</cp:revision>
  <dcterms:created xsi:type="dcterms:W3CDTF">2018-07-13T07:04:00Z</dcterms:created>
  <dcterms:modified xsi:type="dcterms:W3CDTF">2018-07-13T07:04:00Z</dcterms:modified>
</cp:coreProperties>
</file>